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 Praktikumsbetriebe</w:t>
      </w:r>
    </w:p>
    <w:p w:rsidR="007C46A6" w:rsidRDefault="004C7E95">
      <w:r>
        <w:rPr>
          <w:rFonts w:ascii="Arial" w:hAnsi="Arial" w:cs="Arial"/>
          <w:sz w:val="22"/>
          <w:szCs w:val="22"/>
        </w:rPr>
        <w:t>unserer Schüler*innen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Hannover, 0</w:t>
      </w:r>
      <w:r w:rsidR="00A90CC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.02.202</w:t>
      </w:r>
      <w:r w:rsidR="00A90CCC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7C46A6">
      <w:pPr>
        <w:rPr>
          <w:rFonts w:ascii="Arial" w:hAnsi="Arial" w:cs="Arial"/>
        </w:rPr>
      </w:pPr>
    </w:p>
    <w:p w:rsidR="007C46A6" w:rsidRDefault="007C46A6">
      <w:pPr>
        <w:rPr>
          <w:rFonts w:ascii="Arial" w:hAnsi="Arial" w:cs="Arial"/>
        </w:rPr>
      </w:pPr>
    </w:p>
    <w:p w:rsidR="007C46A6" w:rsidRDefault="004C7E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Betriebspraktikum für die 10. Klassen</w:t>
      </w:r>
    </w:p>
    <w:p w:rsidR="007C46A6" w:rsidRDefault="007C46A6">
      <w:pPr>
        <w:rPr>
          <w:rFonts w:ascii="Arial" w:hAnsi="Arial" w:cs="Arial"/>
        </w:rPr>
      </w:pPr>
    </w:p>
    <w:p w:rsidR="007C46A6" w:rsidRDefault="007C46A6">
      <w:pPr>
        <w:rPr>
          <w:rFonts w:ascii="Arial" w:hAnsi="Arial" w:cs="Arial"/>
        </w:rPr>
      </w:pPr>
    </w:p>
    <w:p w:rsidR="007C46A6" w:rsidRDefault="007C46A6">
      <w:pPr>
        <w:rPr>
          <w:rFonts w:ascii="Arial" w:hAnsi="Arial" w:cs="Arial"/>
        </w:rPr>
      </w:pP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Pestalozzischule  wird in der Zeit vom</w:t>
      </w: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A90CCC">
      <w:pPr>
        <w:jc w:val="center"/>
      </w:pPr>
      <w:r>
        <w:rPr>
          <w:rFonts w:ascii="Arial" w:hAnsi="Arial" w:cs="Arial"/>
          <w:b/>
          <w:sz w:val="22"/>
          <w:szCs w:val="22"/>
        </w:rPr>
        <w:t>26. August</w:t>
      </w:r>
      <w:r w:rsidR="004C7E95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4</w:t>
      </w:r>
      <w:r w:rsidR="004C7E95">
        <w:rPr>
          <w:rFonts w:ascii="Arial" w:hAnsi="Arial" w:cs="Arial"/>
          <w:b/>
          <w:sz w:val="22"/>
          <w:szCs w:val="22"/>
        </w:rPr>
        <w:t xml:space="preserve"> bis </w:t>
      </w:r>
      <w:r>
        <w:rPr>
          <w:rFonts w:ascii="Arial" w:hAnsi="Arial" w:cs="Arial"/>
          <w:b/>
          <w:sz w:val="22"/>
          <w:szCs w:val="22"/>
        </w:rPr>
        <w:t>06</w:t>
      </w:r>
      <w:r w:rsidR="004C7E95">
        <w:rPr>
          <w:rFonts w:ascii="Arial" w:hAnsi="Arial" w:cs="Arial"/>
          <w:b/>
          <w:sz w:val="22"/>
          <w:szCs w:val="22"/>
        </w:rPr>
        <w:t>. September 202</w:t>
      </w:r>
      <w:r>
        <w:rPr>
          <w:rFonts w:ascii="Arial" w:hAnsi="Arial" w:cs="Arial"/>
          <w:b/>
          <w:sz w:val="22"/>
          <w:szCs w:val="22"/>
        </w:rPr>
        <w:t>4</w:t>
      </w: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Betriebspraktikum für die 10. Klassen durchführen.</w:t>
      </w: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müssen ca. 28 Schüler*innen vermittelt werden. Dies kann nur gelingen, wenn viele in Frage kommende Betriebe, Behörden und sonstige Einrichtungen bereit sind, Praktikant*innen aufzunehmen.</w:t>
      </w: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Schüler*innen haben den Auftrag, sich schriftlich um einen Praktikumsplatz zu bewerben oder in den Betrieben persönlich vorzustellen.</w:t>
      </w: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den Richtlinien zur Durchführung von Betriebspraktika sollen die Praktikant*innen bis zu 7 Stunden täglich (ausschließlich der Pausen) an 5 Arbeitstagen in der Woche mit für sie geeigneten Tätigkeiten beschäftigt werden, damit sie Einblicke in ausgewählte Bereiche der Arbeits- und Wirtschaftswelt gewinnen können. Hierbei gelten die Bestimmungen des  Jugendarbeitsschutzgesetzes (</w:t>
      </w:r>
      <w:proofErr w:type="spellStart"/>
      <w:r>
        <w:rPr>
          <w:rFonts w:ascii="Arial" w:hAnsi="Arial" w:cs="Arial"/>
          <w:sz w:val="22"/>
          <w:szCs w:val="22"/>
        </w:rPr>
        <w:t>JArbSchG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Praktikums werden die Schüler*innen von ihrer Wirtschaftsfachlehrkraft betreut. Die Schüler*innen unterliegen der Betriebsordnung und müssen mit den einschlägigen Unfallverhütungsvorschriften vertraut gemacht werden.</w:t>
      </w: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Dauer des Betriebspraktikums unterliegen die Schüler*innen wie beim Schulbesuch der gesetzlichen Unfallversicherung. Außerdem wird ihnen durch den Kommunalen Schadensausgleich Hannover im Rahmen seiner Bestimmungen Deckungsschutz für Haftpflicht- und Sachschäden gewährt.</w:t>
      </w: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die dringende Bitte, unsere Arbeit zu unterstützen und genügend Praktikumsplätze bereitzustellen. Für Ihre Mithilfe bedanken wir uns im Namen der Schule jetzt schon sehr herzlich.</w:t>
      </w: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7C46A6" w:rsidRDefault="007C46A6">
      <w:pPr>
        <w:rPr>
          <w:rFonts w:ascii="Arial" w:hAnsi="Arial" w:cs="Arial"/>
          <w:sz w:val="22"/>
          <w:szCs w:val="22"/>
        </w:rPr>
      </w:pP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D15192B" wp14:editId="58E77E7C">
            <wp:extent cx="1539425" cy="628650"/>
            <wp:effectExtent l="0" t="0" r="0" b="0"/>
            <wp:docPr id="3" name="Grafik 2" descr="file:///C:/Users/h583170/AppData/Local/Temp/8/Sig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file:///C:/Users/h583170/AppData/Local/Temp/8/Signat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88" cy="643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 Eichler</w:t>
      </w:r>
    </w:p>
    <w:p w:rsidR="007C46A6" w:rsidRDefault="004C7E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(Schulleiter)</w:t>
      </w:r>
    </w:p>
    <w:p w:rsidR="007C46A6" w:rsidRDefault="007C46A6">
      <w:pPr>
        <w:jc w:val="center"/>
      </w:pPr>
    </w:p>
    <w:sectPr w:rsidR="007C46A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2" w:bottom="1418" w:left="1366" w:header="851" w:footer="367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53" w:rsidRDefault="004C7E95">
      <w:r>
        <w:separator/>
      </w:r>
    </w:p>
  </w:endnote>
  <w:endnote w:type="continuationSeparator" w:id="0">
    <w:p w:rsidR="00322753" w:rsidRDefault="004C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6" w:rsidRDefault="007C46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8" w:type="dxa"/>
      <w:tblLayout w:type="fixed"/>
      <w:tblLook w:val="04A0" w:firstRow="1" w:lastRow="0" w:firstColumn="1" w:lastColumn="0" w:noHBand="0" w:noVBand="1"/>
    </w:tblPr>
    <w:tblGrid>
      <w:gridCol w:w="2695"/>
      <w:gridCol w:w="706"/>
      <w:gridCol w:w="3119"/>
      <w:gridCol w:w="2888"/>
    </w:tblGrid>
    <w:tr w:rsidR="007C46A6">
      <w:tc>
        <w:tcPr>
          <w:tcW w:w="2694" w:type="dxa"/>
          <w:shd w:val="clear" w:color="auto" w:fill="auto"/>
        </w:tcPr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Pestalozzischule</w:t>
          </w:r>
          <w:r>
            <w:rPr>
              <w:rFonts w:ascii="Arial" w:hAnsi="Arial" w:cs="Arial"/>
              <w:color w:val="595959"/>
              <w:sz w:val="14"/>
              <w:szCs w:val="14"/>
            </w:rPr>
            <w:br/>
            <w:t>Oberschule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Eisteichweg 5-7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30559 Hannover</w:t>
          </w:r>
        </w:p>
      </w:tc>
      <w:tc>
        <w:tcPr>
          <w:tcW w:w="706" w:type="dxa"/>
          <w:shd w:val="clear" w:color="auto" w:fill="auto"/>
        </w:tcPr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Tel.: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Fax: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E-Mail: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Web:</w:t>
          </w:r>
        </w:p>
      </w:tc>
      <w:tc>
        <w:tcPr>
          <w:tcW w:w="3119" w:type="dxa"/>
          <w:shd w:val="clear" w:color="auto" w:fill="auto"/>
        </w:tcPr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0511 / 168 32 812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0511 / 168 32 805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pestalozzischule@hannover-stadt.de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www.hs-pestalozzischule-hannover.de</w:t>
          </w:r>
        </w:p>
      </w:tc>
      <w:tc>
        <w:tcPr>
          <w:tcW w:w="2888" w:type="dxa"/>
          <w:shd w:val="clear" w:color="auto" w:fill="auto"/>
        </w:tcPr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Bankverbindung: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Sparkasse Hannover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IBAN: DE11 2505 0180 0000 7254 63</w:t>
          </w:r>
        </w:p>
        <w:p w:rsidR="007C46A6" w:rsidRDefault="004C7E95">
          <w:pPr>
            <w:pStyle w:val="Fuzeile"/>
            <w:widowControl w:val="0"/>
            <w:rPr>
              <w:rFonts w:ascii="Arial" w:hAnsi="Arial" w:cs="Arial"/>
              <w:color w:val="595959"/>
              <w:sz w:val="14"/>
              <w:szCs w:val="14"/>
            </w:rPr>
          </w:pPr>
          <w:r>
            <w:rPr>
              <w:rFonts w:ascii="Arial" w:hAnsi="Arial" w:cs="Arial"/>
              <w:color w:val="595959"/>
              <w:sz w:val="14"/>
              <w:szCs w:val="14"/>
            </w:rPr>
            <w:t>BIC: SPKHDE2HXXX</w:t>
          </w:r>
        </w:p>
      </w:tc>
    </w:tr>
  </w:tbl>
  <w:p w:rsidR="007C46A6" w:rsidRDefault="007C46A6">
    <w:pPr>
      <w:pStyle w:val="Fuzeile"/>
      <w:rPr>
        <w:rFonts w:ascii="Arial" w:hAnsi="Arial" w:cs="Arial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53" w:rsidRDefault="004C7E95">
      <w:r>
        <w:separator/>
      </w:r>
    </w:p>
  </w:footnote>
  <w:footnote w:type="continuationSeparator" w:id="0">
    <w:p w:rsidR="00322753" w:rsidRDefault="004C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6" w:rsidRDefault="004C7E95">
    <w:pPr>
      <w:pStyle w:val="Kopfzeile"/>
      <w:jc w:val="right"/>
    </w:pPr>
    <w:r>
      <w:rPr>
        <w:rFonts w:ascii="Gill Sans MT" w:hAnsi="Gill Sans MT"/>
      </w:rPr>
      <w:t xml:space="preserve">Seite </w:t>
    </w:r>
    <w:r>
      <w:rPr>
        <w:rFonts w:ascii="Gill Sans MT" w:hAnsi="Gill Sans MT"/>
      </w:rPr>
      <w:fldChar w:fldCharType="begin"/>
    </w:r>
    <w:r>
      <w:rPr>
        <w:rFonts w:ascii="Gill Sans MT" w:hAnsi="Gill Sans MT"/>
      </w:rPr>
      <w:instrText>PAGE</w:instrText>
    </w:r>
    <w:r>
      <w:rPr>
        <w:rFonts w:ascii="Gill Sans MT" w:hAnsi="Gill Sans MT"/>
      </w:rPr>
      <w:fldChar w:fldCharType="separate"/>
    </w:r>
    <w:r>
      <w:rPr>
        <w:rFonts w:ascii="Gill Sans MT" w:hAnsi="Gill Sans MT"/>
        <w:noProof/>
      </w:rPr>
      <w:t>2</w:t>
    </w:r>
    <w:r>
      <w:rPr>
        <w:rFonts w:ascii="Gill Sans MT" w:hAnsi="Gill Sans MT"/>
      </w:rPr>
      <w:fldChar w:fldCharType="end"/>
    </w:r>
    <w:r>
      <w:rPr>
        <w:rFonts w:ascii="Gill Sans MT" w:hAnsi="Gill Sans MT"/>
      </w:rPr>
      <w:t xml:space="preserve"> von </w:t>
    </w:r>
    <w:r>
      <w:rPr>
        <w:rFonts w:ascii="Gill Sans MT" w:hAnsi="Gill Sans MT"/>
      </w:rPr>
      <w:fldChar w:fldCharType="begin"/>
    </w:r>
    <w:r>
      <w:rPr>
        <w:rFonts w:ascii="Gill Sans MT" w:hAnsi="Gill Sans MT"/>
      </w:rPr>
      <w:instrText>NUMPAGES</w:instrText>
    </w:r>
    <w:r>
      <w:rPr>
        <w:rFonts w:ascii="Gill Sans MT" w:hAnsi="Gill Sans MT"/>
      </w:rPr>
      <w:fldChar w:fldCharType="separate"/>
    </w:r>
    <w:r>
      <w:rPr>
        <w:rFonts w:ascii="Gill Sans MT" w:hAnsi="Gill Sans MT"/>
        <w:noProof/>
      </w:rPr>
      <w:t>2</w:t>
    </w:r>
    <w:r>
      <w:rPr>
        <w:rFonts w:ascii="Gill Sans MT" w:hAnsi="Gill Sans MT"/>
      </w:rPr>
      <w:fldChar w:fldCharType="end"/>
    </w:r>
  </w:p>
  <w:p w:rsidR="007C46A6" w:rsidRDefault="007C46A6">
    <w:pPr>
      <w:pStyle w:val="Kopfzeile"/>
      <w:jc w:val="right"/>
      <w:rPr>
        <w:rFonts w:ascii="Gill Sans MT" w:hAnsi="Gill Sans M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A6" w:rsidRDefault="004C7E95">
    <w:pPr>
      <w:pStyle w:val="Kopfzeile"/>
      <w:jc w:val="right"/>
    </w:pPr>
    <w:r>
      <w:rPr>
        <w:noProof/>
      </w:rPr>
      <w:drawing>
        <wp:inline distT="0" distB="0" distL="0" distR="0">
          <wp:extent cx="3094990" cy="75247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499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61E5"/>
    <w:multiLevelType w:val="multilevel"/>
    <w:tmpl w:val="D52E03E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A6"/>
    <w:rsid w:val="00322753"/>
    <w:rsid w:val="004C7E95"/>
    <w:rsid w:val="007C46A6"/>
    <w:rsid w:val="00A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1E96"/>
  <w15:docId w15:val="{75C298A7-4E21-4092-BB95-18EEFAD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977"/>
    <w:pPr>
      <w:suppressAutoHyphens w:val="0"/>
    </w:pPr>
    <w:rPr>
      <w:color w:val="000000"/>
      <w:kern w:val="2"/>
    </w:rPr>
  </w:style>
  <w:style w:type="paragraph" w:styleId="berschrift1">
    <w:name w:val="heading 1"/>
    <w:basedOn w:val="Standard"/>
    <w:next w:val="Standard"/>
    <w:qFormat/>
    <w:rsid w:val="00F216DB"/>
    <w:pPr>
      <w:keepNext/>
      <w:numPr>
        <w:numId w:val="1"/>
      </w:numPr>
      <w:spacing w:before="240" w:after="6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F216DB"/>
    <w:pPr>
      <w:keepNext/>
      <w:numPr>
        <w:ilvl w:val="1"/>
        <w:numId w:val="1"/>
      </w:numPr>
      <w:tabs>
        <w:tab w:val="left" w:pos="1985"/>
        <w:tab w:val="left" w:pos="6804"/>
      </w:tabs>
      <w:spacing w:line="280" w:lineRule="atLeast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rsid w:val="00F216DB"/>
    <w:pPr>
      <w:keepNext/>
      <w:numPr>
        <w:ilvl w:val="2"/>
        <w:numId w:val="1"/>
      </w:numPr>
      <w:tabs>
        <w:tab w:val="left" w:pos="1985"/>
      </w:tabs>
      <w:spacing w:before="120" w:line="280" w:lineRule="atLeast"/>
      <w:ind w:left="28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F216DB"/>
    <w:pPr>
      <w:keepNext/>
      <w:numPr>
        <w:ilvl w:val="3"/>
        <w:numId w:val="1"/>
      </w:numPr>
      <w:tabs>
        <w:tab w:val="left" w:pos="1985"/>
        <w:tab w:val="left" w:pos="6804"/>
      </w:tabs>
      <w:spacing w:line="320" w:lineRule="atLeast"/>
      <w:ind w:left="1985" w:right="992"/>
      <w:outlineLvl w:val="3"/>
    </w:pPr>
    <w:rPr>
      <w:rFonts w:ascii="Arial" w:hAnsi="Arial"/>
      <w:sz w:val="36"/>
    </w:rPr>
  </w:style>
  <w:style w:type="paragraph" w:styleId="berschrift5">
    <w:name w:val="heading 5"/>
    <w:basedOn w:val="Standard"/>
    <w:next w:val="Standard"/>
    <w:qFormat/>
    <w:rsid w:val="00F216DB"/>
    <w:pPr>
      <w:keepNext/>
      <w:numPr>
        <w:ilvl w:val="4"/>
        <w:numId w:val="1"/>
      </w:numPr>
      <w:spacing w:line="288" w:lineRule="exact"/>
      <w:ind w:left="284" w:right="1275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rsid w:val="00F216DB"/>
    <w:pPr>
      <w:keepNext/>
      <w:numPr>
        <w:ilvl w:val="5"/>
        <w:numId w:val="1"/>
      </w:numPr>
      <w:spacing w:line="288" w:lineRule="exact"/>
      <w:ind w:left="284" w:right="1275"/>
      <w:jc w:val="center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F216DB"/>
    <w:pPr>
      <w:keepNext/>
      <w:numPr>
        <w:ilvl w:val="6"/>
        <w:numId w:val="1"/>
      </w:numPr>
      <w:spacing w:line="288" w:lineRule="exact"/>
      <w:ind w:left="284" w:right="1275"/>
      <w:outlineLvl w:val="6"/>
    </w:pPr>
    <w:rPr>
      <w:rFonts w:ascii="Arial" w:hAnsi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1"/>
    <w:qFormat/>
    <w:rsid w:val="00F216DB"/>
  </w:style>
  <w:style w:type="character" w:customStyle="1" w:styleId="Internetverknpfung">
    <w:name w:val="Internetverknüpfung"/>
    <w:rsid w:val="00F216DB"/>
    <w:rPr>
      <w:color w:val="0000FF"/>
      <w:u w:val="single"/>
    </w:rPr>
  </w:style>
  <w:style w:type="character" w:customStyle="1" w:styleId="WW8Num2z0">
    <w:name w:val="WW8Num2z0"/>
    <w:qFormat/>
    <w:rsid w:val="00F216DB"/>
    <w:rPr>
      <w:rFonts w:ascii="Symbol" w:hAnsi="Symbol"/>
    </w:rPr>
  </w:style>
  <w:style w:type="character" w:customStyle="1" w:styleId="WW8NumSt1z0">
    <w:name w:val="WW8NumSt1z0"/>
    <w:qFormat/>
    <w:rsid w:val="00F216DB"/>
    <w:rPr>
      <w:rFonts w:ascii="Symbol" w:hAnsi="Symbol"/>
    </w:rPr>
  </w:style>
  <w:style w:type="character" w:customStyle="1" w:styleId="Absatz-Standardschriftart1">
    <w:name w:val="Absatz-Standardschriftart1"/>
    <w:qFormat/>
    <w:rsid w:val="00F216DB"/>
  </w:style>
  <w:style w:type="character" w:customStyle="1" w:styleId="BesuchteInternetverknpfung">
    <w:name w:val="Besuchte Internetverknüpfung"/>
    <w:qFormat/>
    <w:rsid w:val="00455B31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qFormat/>
    <w:rsid w:val="00A35AAA"/>
    <w:rPr>
      <w:color w:val="000000"/>
      <w:kern w:val="2"/>
    </w:rPr>
  </w:style>
  <w:style w:type="character" w:customStyle="1" w:styleId="Textkrper2Zchn">
    <w:name w:val="Textkörper 2 Zchn"/>
    <w:basedOn w:val="Absatz-Standardschriftart"/>
    <w:link w:val="Textkrper2"/>
    <w:uiPriority w:val="99"/>
    <w:qFormat/>
    <w:rsid w:val="00241232"/>
    <w:rPr>
      <w:color w:val="000000"/>
      <w:kern w:val="2"/>
    </w:rPr>
  </w:style>
  <w:style w:type="paragraph" w:customStyle="1" w:styleId="berschrift">
    <w:name w:val="Überschrift"/>
    <w:basedOn w:val="Standard"/>
    <w:next w:val="Textkrper"/>
    <w:qFormat/>
    <w:rsid w:val="00F216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F216DB"/>
    <w:pPr>
      <w:spacing w:after="120"/>
    </w:pPr>
  </w:style>
  <w:style w:type="paragraph" w:styleId="Liste">
    <w:name w:val="List"/>
    <w:basedOn w:val="Textkrper"/>
    <w:rsid w:val="00F216DB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F216DB"/>
    <w:pPr>
      <w:suppressLineNumbers/>
    </w:pPr>
    <w:rPr>
      <w:rFonts w:cs="Tahoma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rsid w:val="00F216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16DB"/>
    <w:pPr>
      <w:tabs>
        <w:tab w:val="center" w:pos="4536"/>
        <w:tab w:val="right" w:pos="9072"/>
      </w:tabs>
    </w:pPr>
  </w:style>
  <w:style w:type="paragraph" w:customStyle="1" w:styleId="Beschriftung1">
    <w:name w:val="Beschriftung1"/>
    <w:basedOn w:val="Standard"/>
    <w:qFormat/>
    <w:rsid w:val="00F216D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ahmeninhalt">
    <w:name w:val="Rahmeninhalt"/>
    <w:basedOn w:val="Textkrper"/>
    <w:qFormat/>
    <w:rsid w:val="00F216DB"/>
  </w:style>
  <w:style w:type="paragraph" w:customStyle="1" w:styleId="Blocktext1">
    <w:name w:val="Blocktext1"/>
    <w:basedOn w:val="Standard"/>
    <w:qFormat/>
    <w:rsid w:val="00F216DB"/>
    <w:pPr>
      <w:spacing w:line="288" w:lineRule="exact"/>
      <w:ind w:left="284" w:right="1134"/>
    </w:pPr>
    <w:rPr>
      <w:rFonts w:ascii="Arial" w:hAnsi="Arial"/>
      <w:sz w:val="22"/>
    </w:rPr>
  </w:style>
  <w:style w:type="paragraph" w:customStyle="1" w:styleId="HTMLBody">
    <w:name w:val="HTML Body"/>
    <w:qFormat/>
    <w:rsid w:val="00F216DB"/>
    <w:rPr>
      <w:rFonts w:ascii="Tahoma" w:hAnsi="Tahoma"/>
      <w:lang w:eastAsia="ar-SA"/>
    </w:rPr>
  </w:style>
  <w:style w:type="paragraph" w:styleId="Sprechblasentext">
    <w:name w:val="Balloon Text"/>
    <w:basedOn w:val="Standard"/>
    <w:qFormat/>
    <w:rsid w:val="00F216DB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Standard"/>
    <w:qFormat/>
    <w:rsid w:val="00F216DB"/>
    <w:rPr>
      <w:rFonts w:ascii="Verdana" w:hAnsi="Verdana"/>
    </w:rPr>
  </w:style>
  <w:style w:type="paragraph" w:customStyle="1" w:styleId="msoaccenttext">
    <w:name w:val="msoaccenttext"/>
    <w:qFormat/>
    <w:rsid w:val="00736977"/>
    <w:rPr>
      <w:rFonts w:ascii="Gill Sans MT" w:hAnsi="Gill Sans MT"/>
      <w:b/>
      <w:bCs/>
      <w:color w:val="000000"/>
      <w:kern w:val="2"/>
      <w:sz w:val="14"/>
      <w:szCs w:val="14"/>
    </w:rPr>
  </w:style>
  <w:style w:type="paragraph" w:customStyle="1" w:styleId="msoaccenttext2">
    <w:name w:val="msoaccenttext2"/>
    <w:qFormat/>
    <w:rsid w:val="00736977"/>
    <w:rPr>
      <w:rFonts w:ascii="Gill Sans MT" w:hAnsi="Gill Sans MT"/>
      <w:color w:val="000000"/>
      <w:kern w:val="2"/>
      <w:sz w:val="14"/>
      <w:szCs w:val="14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241232"/>
    <w:pPr>
      <w:spacing w:after="120" w:line="480" w:lineRule="auto"/>
    </w:pPr>
  </w:style>
  <w:style w:type="table" w:styleId="Tabellenraster">
    <w:name w:val="Table Grid"/>
    <w:basedOn w:val="NormaleTabelle"/>
    <w:uiPriority w:val="39"/>
    <w:rsid w:val="00B9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CC27-8A39-4576-B520-3C8C4BE5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Mehring</dc:creator>
  <dc:description/>
  <cp:lastModifiedBy>Brinker, Kathrin (40.06.231)</cp:lastModifiedBy>
  <cp:revision>2</cp:revision>
  <dcterms:created xsi:type="dcterms:W3CDTF">2024-02-08T12:10:00Z</dcterms:created>
  <dcterms:modified xsi:type="dcterms:W3CDTF">2024-02-08T12:10:00Z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